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河北省</w:t>
      </w:r>
      <w:r>
        <w:rPr>
          <w:rFonts w:hint="eastAsia" w:ascii="宋体" w:hAnsi="宋体"/>
          <w:b/>
          <w:sz w:val="44"/>
          <w:szCs w:val="44"/>
        </w:rPr>
        <w:t>文创产业发展情况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问卷调查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尊敬的文创领域企业家、管理者、创业精英、设计师团队：</w:t>
      </w:r>
    </w:p>
    <w:p>
      <w:pPr>
        <w:ind w:firstLine="707" w:firstLineChars="221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您好！首先向贵企业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为文创产业</w:t>
      </w:r>
      <w:r>
        <w:rPr>
          <w:rFonts w:hint="eastAsia" w:ascii="仿宋" w:hAnsi="仿宋" w:eastAsia="仿宋"/>
          <w:sz w:val="32"/>
          <w:szCs w:val="32"/>
        </w:rPr>
        <w:t>积极努力作出贡献表示敬意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近年来，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河北</w:t>
      </w:r>
      <w:r>
        <w:rPr>
          <w:rFonts w:hint="eastAsia" w:ascii="仿宋" w:hAnsi="仿宋" w:eastAsia="仿宋"/>
          <w:sz w:val="32"/>
          <w:szCs w:val="32"/>
        </w:rPr>
        <w:t>省文创产业在快速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成长</w:t>
      </w:r>
      <w:r>
        <w:rPr>
          <w:rFonts w:hint="eastAsia" w:ascii="仿宋" w:hAnsi="仿宋" w:eastAsia="仿宋"/>
          <w:sz w:val="32"/>
          <w:szCs w:val="32"/>
        </w:rPr>
        <w:t>中，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不断助推</w:t>
      </w:r>
      <w:r>
        <w:rPr>
          <w:rFonts w:hint="eastAsia" w:ascii="仿宋" w:hAnsi="仿宋" w:eastAsia="仿宋"/>
          <w:sz w:val="32"/>
          <w:szCs w:val="32"/>
        </w:rPr>
        <w:t>经济发展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取得了令人瞩目的成就。同时，文创对于弘扬传统文化，坚定文化自信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也</w:t>
      </w:r>
      <w:r>
        <w:rPr>
          <w:rFonts w:hint="eastAsia" w:ascii="仿宋" w:hAnsi="仿宋" w:eastAsia="仿宋"/>
          <w:sz w:val="32"/>
          <w:szCs w:val="32"/>
        </w:rPr>
        <w:t>起着不可替代的作用。然而伴随着文创产业风起云涌的快速崛起，也逐渐凸显出一些问题。</w:t>
      </w:r>
    </w:p>
    <w:p>
      <w:pPr>
        <w:ind w:firstLine="707" w:firstLineChars="221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河北省文化和旅游产业协会一直致力于助推我省文创产业发展，曾连续六届主办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河北省文化创意设计大赛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，在文旅融合战略实施后，承办了河北省首届文创和旅游商品创意设计大赛。在挖掘文创资源、</w:t>
      </w:r>
      <w:r>
        <w:rPr>
          <w:rFonts w:hint="eastAsia" w:ascii="仿宋" w:hAnsi="仿宋" w:eastAsia="仿宋"/>
          <w:sz w:val="32"/>
          <w:szCs w:val="32"/>
          <w:lang w:val="zh-CN"/>
        </w:rPr>
        <w:t>培育文创品牌、推进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文创产品市场</w:t>
      </w:r>
      <w:r>
        <w:rPr>
          <w:rFonts w:hint="eastAsia" w:ascii="仿宋" w:hAnsi="仿宋" w:eastAsia="仿宋"/>
          <w:sz w:val="32"/>
          <w:szCs w:val="32"/>
          <w:lang w:val="zh-CN"/>
        </w:rPr>
        <w:t>化发展、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宣传推广</w:t>
      </w:r>
      <w:r>
        <w:rPr>
          <w:rFonts w:hint="eastAsia" w:ascii="仿宋" w:hAnsi="仿宋" w:eastAsia="仿宋"/>
          <w:sz w:val="32"/>
          <w:szCs w:val="32"/>
          <w:lang w:val="zh-CN"/>
        </w:rPr>
        <w:t>河北文创形象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等方面进行持续探索。</w:t>
      </w:r>
    </w:p>
    <w:p>
      <w:pPr>
        <w:ind w:firstLine="707" w:firstLineChars="221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为调研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/>
          <w:sz w:val="32"/>
          <w:szCs w:val="32"/>
        </w:rPr>
        <w:t>省文化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创意单位</w:t>
      </w:r>
      <w:r>
        <w:rPr>
          <w:rFonts w:hint="eastAsia" w:ascii="仿宋" w:hAnsi="仿宋" w:eastAsia="仿宋"/>
          <w:sz w:val="32"/>
          <w:szCs w:val="32"/>
        </w:rPr>
        <w:t>实际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经营</w:t>
      </w:r>
      <w:r>
        <w:rPr>
          <w:rFonts w:hint="eastAsia" w:ascii="仿宋" w:hAnsi="仿宋" w:eastAsia="仿宋"/>
          <w:sz w:val="32"/>
          <w:szCs w:val="32"/>
        </w:rPr>
        <w:t>状况，了解企业的诉求和意见建议，分析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行业</w:t>
      </w:r>
      <w:r>
        <w:rPr>
          <w:rFonts w:hint="eastAsia" w:ascii="仿宋" w:hAnsi="仿宋" w:eastAsia="仿宋"/>
          <w:sz w:val="32"/>
          <w:szCs w:val="32"/>
        </w:rPr>
        <w:t>面临的机遇与挑战，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在文创产品的各环节寻求突破，</w:t>
      </w:r>
      <w:r>
        <w:rPr>
          <w:rFonts w:hint="eastAsia" w:ascii="仿宋" w:hAnsi="仿宋" w:eastAsia="仿宋"/>
          <w:sz w:val="32"/>
          <w:szCs w:val="32"/>
        </w:rPr>
        <w:t>支持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内业</w:t>
      </w:r>
      <w:r>
        <w:rPr>
          <w:rFonts w:hint="eastAsia" w:ascii="仿宋" w:hAnsi="仿宋" w:eastAsia="仿宋"/>
          <w:sz w:val="32"/>
          <w:szCs w:val="32"/>
        </w:rPr>
        <w:t>企业共谋发展，河北省文化和旅游产业协会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现</w:t>
      </w:r>
      <w:r>
        <w:rPr>
          <w:rFonts w:hint="eastAsia" w:ascii="仿宋" w:hAnsi="仿宋" w:eastAsia="仿宋"/>
          <w:sz w:val="32"/>
          <w:szCs w:val="32"/>
        </w:rPr>
        <w:t>开展专项调查，诚邀您填写本调查问卷。</w:t>
      </w:r>
      <w:r>
        <w:rPr>
          <w:rFonts w:hint="eastAsia" w:ascii="仿宋" w:hAnsi="仿宋" w:eastAsia="仿宋" w:cs="Times New Roman"/>
          <w:sz w:val="32"/>
          <w:szCs w:val="32"/>
        </w:rPr>
        <w:t>感谢您的大力支持！</w:t>
      </w:r>
    </w:p>
    <w:p>
      <w:pPr>
        <w:ind w:firstLine="707" w:firstLineChars="221"/>
        <w:rPr>
          <w:rFonts w:hint="eastAsia" w:ascii="仿宋" w:hAnsi="仿宋" w:eastAsia="仿宋" w:cs="Times New Roman"/>
          <w:sz w:val="32"/>
          <w:szCs w:val="32"/>
        </w:rPr>
      </w:pPr>
    </w:p>
    <w:p>
      <w:pPr>
        <w:ind w:firstLine="707" w:firstLineChars="221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一、贵企业的员工人数：</w:t>
      </w:r>
    </w:p>
    <w:p>
      <w:pPr>
        <w:ind w:firstLine="707" w:firstLineChars="221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二、企业产品</w:t>
      </w:r>
      <w:r>
        <w:rPr>
          <w:rFonts w:hint="default" w:ascii="仿宋_GB2312" w:hAnsi="仿宋_GB2312" w:eastAsia="仿宋_GB2312"/>
          <w:sz w:val="32"/>
          <w:lang w:val="en-US" w:eastAsia="zh-CN"/>
        </w:rPr>
        <w:t>基本情况</w:t>
      </w:r>
      <w:r>
        <w:rPr>
          <w:rFonts w:hint="eastAsia" w:ascii="仿宋_GB2312" w:hAnsi="仿宋_GB2312" w:eastAsia="仿宋_GB2312"/>
          <w:sz w:val="32"/>
          <w:lang w:val="en-US" w:eastAsia="zh-CN"/>
        </w:rPr>
        <w:t>（产品类型、</w:t>
      </w:r>
      <w:r>
        <w:rPr>
          <w:rFonts w:hint="default" w:ascii="仿宋_GB2312" w:hAnsi="仿宋_GB2312" w:eastAsia="仿宋_GB2312"/>
          <w:sz w:val="32"/>
          <w:lang w:val="en-US" w:eastAsia="zh-CN"/>
        </w:rPr>
        <w:t>特色亮点</w:t>
      </w:r>
      <w:r>
        <w:rPr>
          <w:rFonts w:hint="eastAsia" w:ascii="仿宋_GB2312" w:hAnsi="仿宋_GB2312" w:eastAsia="仿宋_GB2312"/>
          <w:sz w:val="32"/>
          <w:lang w:val="en-US" w:eastAsia="zh-CN"/>
        </w:rPr>
        <w:t>等）：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三、产品研发团队组成：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四</w:t>
      </w:r>
      <w:r>
        <w:rPr>
          <w:rFonts w:hint="default" w:ascii="仿宋_GB2312" w:hAnsi="仿宋_GB2312" w:eastAsia="仿宋_GB2312"/>
          <w:sz w:val="32"/>
          <w:lang w:val="en-US" w:eastAsia="zh-CN"/>
        </w:rPr>
        <w:t>、技术创新能力</w:t>
      </w:r>
      <w:r>
        <w:rPr>
          <w:rFonts w:hint="eastAsia" w:ascii="仿宋_GB2312" w:hAnsi="仿宋_GB2312" w:eastAsia="仿宋_GB2312"/>
          <w:sz w:val="32"/>
          <w:lang w:val="en-US" w:eastAsia="zh-CN"/>
        </w:rPr>
        <w:t>是否充足？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五</w:t>
      </w:r>
      <w:r>
        <w:rPr>
          <w:rFonts w:hint="default" w:ascii="仿宋_GB2312" w:hAnsi="仿宋_GB2312" w:eastAsia="仿宋_GB2312"/>
          <w:sz w:val="32"/>
          <w:lang w:val="en-US" w:eastAsia="zh-CN"/>
        </w:rPr>
        <w:t>、</w:t>
      </w:r>
      <w:r>
        <w:rPr>
          <w:rFonts w:hint="eastAsia" w:ascii="仿宋_GB2312" w:hAnsi="仿宋_GB2312" w:eastAsia="仿宋_GB2312"/>
          <w:sz w:val="32"/>
          <w:lang w:val="en-US" w:eastAsia="zh-CN"/>
        </w:rPr>
        <w:t>在</w:t>
      </w:r>
      <w:r>
        <w:rPr>
          <w:rFonts w:hint="default" w:ascii="仿宋_GB2312" w:hAnsi="仿宋_GB2312" w:eastAsia="仿宋_GB2312"/>
          <w:sz w:val="32"/>
          <w:lang w:val="en-US" w:eastAsia="zh-CN"/>
        </w:rPr>
        <w:t>硬件</w:t>
      </w:r>
      <w:r>
        <w:rPr>
          <w:rFonts w:hint="eastAsia" w:ascii="仿宋_GB2312" w:hAnsi="仿宋_GB2312" w:eastAsia="仿宋_GB2312"/>
          <w:sz w:val="32"/>
          <w:lang w:val="en-US" w:eastAsia="zh-CN"/>
        </w:rPr>
        <w:t>研发与</w:t>
      </w:r>
      <w:r>
        <w:rPr>
          <w:rFonts w:hint="default" w:ascii="仿宋_GB2312" w:hAnsi="仿宋_GB2312" w:eastAsia="仿宋_GB2312"/>
          <w:sz w:val="32"/>
          <w:lang w:val="en-US" w:eastAsia="zh-CN"/>
        </w:rPr>
        <w:t>软实力打造</w:t>
      </w:r>
      <w:r>
        <w:rPr>
          <w:rFonts w:hint="eastAsia" w:ascii="仿宋_GB2312" w:hAnsi="仿宋_GB2312" w:eastAsia="仿宋_GB2312"/>
          <w:sz w:val="32"/>
          <w:lang w:val="en-US" w:eastAsia="zh-CN"/>
        </w:rPr>
        <w:t>方面如何平衡？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六、项目</w:t>
      </w:r>
      <w:r>
        <w:rPr>
          <w:rFonts w:hint="default" w:ascii="仿宋_GB2312" w:hAnsi="仿宋_GB2312" w:eastAsia="仿宋_GB2312"/>
          <w:sz w:val="32"/>
          <w:lang w:val="en-US" w:eastAsia="zh-CN"/>
        </w:rPr>
        <w:t>运营团队</w:t>
      </w:r>
      <w:r>
        <w:rPr>
          <w:rFonts w:hint="eastAsia" w:ascii="仿宋_GB2312" w:hAnsi="仿宋_GB2312" w:eastAsia="仿宋_GB2312"/>
          <w:sz w:val="32"/>
          <w:lang w:val="en-US" w:eastAsia="zh-CN"/>
        </w:rPr>
        <w:t>组成：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七、产品</w:t>
      </w:r>
      <w:r>
        <w:rPr>
          <w:rFonts w:hint="default" w:ascii="仿宋_GB2312" w:hAnsi="仿宋_GB2312" w:eastAsia="仿宋_GB2312"/>
          <w:sz w:val="32"/>
          <w:lang w:val="en-US" w:eastAsia="zh-CN"/>
        </w:rPr>
        <w:t>经营模式</w:t>
      </w:r>
      <w:r>
        <w:rPr>
          <w:rFonts w:hint="eastAsia" w:ascii="仿宋_GB2312" w:hAnsi="仿宋_GB2312" w:eastAsia="仿宋_GB2312"/>
          <w:sz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八、产品盈利模式：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九、产品</w:t>
      </w:r>
      <w:r>
        <w:rPr>
          <w:rFonts w:hint="default" w:ascii="仿宋_GB2312" w:hAnsi="仿宋_GB2312" w:eastAsia="仿宋_GB2312"/>
          <w:sz w:val="32"/>
          <w:lang w:val="en-US" w:eastAsia="zh-CN"/>
        </w:rPr>
        <w:t>市场化</w:t>
      </w:r>
      <w:r>
        <w:rPr>
          <w:rFonts w:hint="eastAsia" w:ascii="仿宋_GB2312" w:hAnsi="仿宋_GB2312" w:eastAsia="仿宋_GB2312"/>
          <w:sz w:val="32"/>
          <w:lang w:val="en-US" w:eastAsia="zh-CN"/>
        </w:rPr>
        <w:t>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十、宣传推广渠道包括哪些？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十一、营销渠道包括哪些？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十二</w:t>
      </w:r>
      <w:r>
        <w:rPr>
          <w:rFonts w:hint="default" w:ascii="仿宋_GB2312" w:hAnsi="仿宋_GB2312" w:eastAsia="仿宋_GB2312"/>
          <w:sz w:val="32"/>
          <w:lang w:val="en-US" w:eastAsia="zh-CN"/>
        </w:rPr>
        <w:t>、</w:t>
      </w:r>
      <w:r>
        <w:rPr>
          <w:rFonts w:hint="eastAsia" w:ascii="仿宋_GB2312" w:hAnsi="仿宋_GB2312" w:eastAsia="仿宋_GB2312"/>
          <w:sz w:val="32"/>
          <w:lang w:val="en-US" w:eastAsia="zh-CN"/>
        </w:rPr>
        <w:t>产品销量、是否盈利?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十三、产品售后服务、延续深度开发、IP价值挖掘、后续跟进合作等后续工作如何开展？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十四、</w:t>
      </w:r>
      <w:r>
        <w:rPr>
          <w:rFonts w:hint="eastAsia" w:ascii="仿宋_GB2312" w:hAnsi="仿宋_GB2312" w:eastAsia="仿宋_GB2312"/>
          <w:sz w:val="32"/>
          <w:lang w:val="en-US" w:eastAsia="zh-CN"/>
        </w:rPr>
        <w:t>研发、生产、推广、营销团队</w:t>
      </w:r>
      <w:r>
        <w:rPr>
          <w:rFonts w:hint="default" w:ascii="仿宋_GB2312" w:hAnsi="仿宋_GB2312" w:eastAsia="仿宋_GB2312"/>
          <w:sz w:val="32"/>
          <w:lang w:val="en-US" w:eastAsia="zh-CN"/>
        </w:rPr>
        <w:t>分工协作</w:t>
      </w:r>
      <w:r>
        <w:rPr>
          <w:rFonts w:hint="eastAsia" w:ascii="仿宋_GB2312" w:hAnsi="仿宋_GB2312" w:eastAsia="仿宋_GB2312"/>
          <w:sz w:val="32"/>
          <w:lang w:val="en-US" w:eastAsia="zh-CN"/>
        </w:rPr>
        <w:t>是否顺畅？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ind w:firstLine="707" w:firstLineChars="221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十五、</w:t>
      </w:r>
      <w:r>
        <w:rPr>
          <w:rFonts w:hint="eastAsia" w:ascii="仿宋" w:hAnsi="仿宋" w:eastAsia="仿宋" w:cs="Times New Roman"/>
          <w:sz w:val="32"/>
          <w:szCs w:val="32"/>
        </w:rPr>
        <w:t>经营中的痛点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难点是什么？</w:t>
      </w:r>
    </w:p>
    <w:p>
      <w:pPr>
        <w:ind w:firstLine="707" w:firstLineChars="221"/>
        <w:rPr>
          <w:rFonts w:hint="eastAsia" w:ascii="仿宋" w:hAnsi="仿宋" w:eastAsia="仿宋" w:cs="Times New Roman"/>
          <w:sz w:val="32"/>
          <w:szCs w:val="32"/>
        </w:rPr>
      </w:pPr>
    </w:p>
    <w:p>
      <w:pPr>
        <w:ind w:firstLine="707" w:firstLineChars="221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十六、</w:t>
      </w:r>
      <w:r>
        <w:rPr>
          <w:rFonts w:hint="eastAsia" w:ascii="仿宋" w:hAnsi="仿宋" w:eastAsia="仿宋" w:cs="Times New Roman"/>
          <w:sz w:val="32"/>
          <w:szCs w:val="32"/>
        </w:rPr>
        <w:t>文创产品研发前端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——</w:t>
      </w:r>
      <w:r>
        <w:rPr>
          <w:rFonts w:hint="eastAsia" w:ascii="仿宋" w:hAnsi="仿宋" w:eastAsia="仿宋" w:cs="Times New Roman"/>
          <w:sz w:val="32"/>
          <w:szCs w:val="32"/>
        </w:rPr>
        <w:t>文创设计人才和文创企业资源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与市场开发后端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——</w:t>
      </w:r>
      <w:r>
        <w:rPr>
          <w:rFonts w:hint="eastAsia" w:ascii="仿宋" w:hAnsi="仿宋" w:eastAsia="仿宋" w:cs="Times New Roman"/>
          <w:sz w:val="32"/>
          <w:szCs w:val="32"/>
        </w:rPr>
        <w:t>产品生产、宣传推广、商品销售如何衔接？能否形成产业闭环？</w:t>
      </w:r>
    </w:p>
    <w:p>
      <w:pPr>
        <w:ind w:firstLine="707" w:firstLineChars="221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ind w:firstLine="707" w:firstLineChars="221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十七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产品</w:t>
      </w:r>
      <w:r>
        <w:rPr>
          <w:rFonts w:hint="eastAsia" w:ascii="仿宋" w:hAnsi="仿宋" w:eastAsia="仿宋" w:cs="Times New Roman"/>
          <w:sz w:val="32"/>
          <w:szCs w:val="32"/>
        </w:rPr>
        <w:t>线上、线下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销售的</w:t>
      </w:r>
      <w:r>
        <w:rPr>
          <w:rFonts w:hint="eastAsia" w:ascii="仿宋" w:hAnsi="仿宋" w:eastAsia="仿宋" w:cs="Times New Roman"/>
          <w:sz w:val="32"/>
          <w:szCs w:val="32"/>
        </w:rPr>
        <w:t>比例与趋势如何？</w:t>
      </w:r>
    </w:p>
    <w:p>
      <w:pPr>
        <w:ind w:firstLine="707" w:firstLineChars="221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ind w:firstLine="707" w:firstLineChars="221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十八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文化IP</w:t>
      </w:r>
      <w:r>
        <w:rPr>
          <w:rFonts w:hint="eastAsia" w:ascii="仿宋" w:hAnsi="仿宋" w:eastAsia="仿宋" w:cs="Times New Roman"/>
          <w:sz w:val="32"/>
          <w:szCs w:val="32"/>
        </w:rPr>
        <w:t>引流与销售能否形成正比？</w:t>
      </w:r>
    </w:p>
    <w:p>
      <w:pPr>
        <w:ind w:firstLine="707" w:firstLineChars="221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ind w:firstLine="707" w:firstLineChars="221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十九、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省文创和旅游商品创意设计</w:t>
      </w:r>
      <w:r>
        <w:rPr>
          <w:rFonts w:hint="eastAsia" w:ascii="仿宋" w:hAnsi="仿宋" w:eastAsia="仿宋" w:cs="Times New Roman"/>
          <w:sz w:val="32"/>
          <w:szCs w:val="32"/>
        </w:rPr>
        <w:t>大赛等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同类</w:t>
      </w:r>
      <w:r>
        <w:rPr>
          <w:rFonts w:hint="eastAsia" w:ascii="仿宋" w:hAnsi="仿宋" w:eastAsia="仿宋" w:cs="Times New Roman"/>
          <w:sz w:val="32"/>
          <w:szCs w:val="32"/>
        </w:rPr>
        <w:t>活动对推动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w文创和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旅游商品销售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Times New Roman"/>
          <w:sz w:val="32"/>
          <w:szCs w:val="32"/>
        </w:rPr>
        <w:t>力度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和效果如何</w:t>
      </w:r>
      <w:r>
        <w:rPr>
          <w:rFonts w:hint="eastAsia" w:ascii="仿宋" w:hAnsi="仿宋" w:eastAsia="仿宋" w:cs="Times New Roman"/>
          <w:sz w:val="32"/>
          <w:szCs w:val="32"/>
        </w:rPr>
        <w:t>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二十</w:t>
      </w:r>
      <w:r>
        <w:rPr>
          <w:rFonts w:hint="default" w:ascii="仿宋_GB2312" w:hAnsi="仿宋_GB2312" w:eastAsia="仿宋_GB2312"/>
          <w:sz w:val="32"/>
          <w:lang w:val="en-US" w:eastAsia="zh-CN"/>
        </w:rPr>
        <w:t>、产</w:t>
      </w:r>
      <w:r>
        <w:rPr>
          <w:rFonts w:hint="eastAsia" w:ascii="仿宋_GB2312" w:hAnsi="仿宋_GB2312" w:eastAsia="仿宋_GB2312"/>
          <w:sz w:val="32"/>
          <w:lang w:val="en-US" w:eastAsia="zh-CN"/>
        </w:rPr>
        <w:t>品</w:t>
      </w:r>
      <w:r>
        <w:rPr>
          <w:rFonts w:hint="default" w:ascii="仿宋_GB2312" w:hAnsi="仿宋_GB2312" w:eastAsia="仿宋_GB2312"/>
          <w:sz w:val="32"/>
          <w:lang w:val="en-US" w:eastAsia="zh-CN"/>
        </w:rPr>
        <w:t>定位</w:t>
      </w:r>
      <w:r>
        <w:rPr>
          <w:rFonts w:hint="eastAsia" w:ascii="仿宋_GB2312" w:hAnsi="仿宋_GB2312" w:eastAsia="仿宋_GB2312"/>
          <w:sz w:val="32"/>
          <w:lang w:val="en-US" w:eastAsia="zh-CN"/>
        </w:rPr>
        <w:t>是否</w:t>
      </w:r>
      <w:r>
        <w:rPr>
          <w:rFonts w:hint="default" w:ascii="仿宋_GB2312" w:hAnsi="仿宋_GB2312" w:eastAsia="仿宋_GB2312"/>
          <w:sz w:val="32"/>
          <w:lang w:val="en-US" w:eastAsia="zh-CN"/>
        </w:rPr>
        <w:t>清晰</w:t>
      </w:r>
      <w:r>
        <w:rPr>
          <w:rFonts w:hint="eastAsia" w:ascii="仿宋_GB2312" w:hAnsi="仿宋_GB2312" w:eastAsia="仿宋_GB2312"/>
          <w:sz w:val="32"/>
          <w:lang w:val="en-US" w:eastAsia="zh-CN"/>
        </w:rPr>
        <w:t>，是否存在</w:t>
      </w:r>
      <w:r>
        <w:rPr>
          <w:rFonts w:hint="default" w:ascii="仿宋_GB2312" w:hAnsi="仿宋_GB2312" w:eastAsia="仿宋_GB2312"/>
          <w:sz w:val="32"/>
          <w:lang w:val="en-US" w:eastAsia="zh-CN"/>
        </w:rPr>
        <w:t>同质化特征</w:t>
      </w:r>
      <w:r>
        <w:rPr>
          <w:rFonts w:hint="eastAsia" w:ascii="仿宋_GB2312" w:hAnsi="仿宋_GB2312" w:eastAsia="仿宋_GB2312"/>
          <w:sz w:val="32"/>
          <w:lang w:val="en-US" w:eastAsia="zh-CN"/>
        </w:rPr>
        <w:t>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二十一、产品所在的</w:t>
      </w:r>
      <w:r>
        <w:rPr>
          <w:rFonts w:hint="default" w:ascii="仿宋_GB2312" w:hAnsi="仿宋_GB2312" w:eastAsia="仿宋_GB2312"/>
          <w:sz w:val="32"/>
          <w:lang w:val="en-US" w:eastAsia="zh-CN"/>
        </w:rPr>
        <w:t>产业链</w:t>
      </w:r>
      <w:r>
        <w:rPr>
          <w:rFonts w:hint="eastAsia" w:ascii="仿宋_GB2312" w:hAnsi="仿宋_GB2312" w:eastAsia="仿宋_GB2312"/>
          <w:sz w:val="32"/>
          <w:lang w:val="en-US" w:eastAsia="zh-CN"/>
        </w:rPr>
        <w:t>是否</w:t>
      </w:r>
      <w:r>
        <w:rPr>
          <w:rFonts w:hint="default" w:ascii="仿宋_GB2312" w:hAnsi="仿宋_GB2312" w:eastAsia="仿宋_GB2312"/>
          <w:sz w:val="32"/>
          <w:lang w:val="en-US" w:eastAsia="zh-CN"/>
        </w:rPr>
        <w:t>完整，</w:t>
      </w:r>
      <w:r>
        <w:rPr>
          <w:rFonts w:hint="eastAsia" w:ascii="仿宋_GB2312" w:hAnsi="仿宋_GB2312" w:eastAsia="仿宋_GB2312"/>
          <w:sz w:val="32"/>
          <w:lang w:val="en-US" w:eastAsia="zh-CN"/>
        </w:rPr>
        <w:t>能否</w:t>
      </w:r>
      <w:r>
        <w:rPr>
          <w:rFonts w:hint="default" w:ascii="仿宋_GB2312" w:hAnsi="仿宋_GB2312" w:eastAsia="仿宋_GB2312"/>
          <w:sz w:val="32"/>
          <w:lang w:val="en-US" w:eastAsia="zh-CN"/>
        </w:rPr>
        <w:t>实现产业集聚效应</w:t>
      </w:r>
      <w:r>
        <w:rPr>
          <w:rFonts w:hint="eastAsia" w:ascii="仿宋_GB2312" w:hAnsi="仿宋_GB2312" w:eastAsia="仿宋_GB2312"/>
          <w:sz w:val="32"/>
          <w:lang w:val="en-US" w:eastAsia="zh-CN"/>
        </w:rPr>
        <w:t>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二十二、是否参加文创产品进景区、进商场、进社区、进网络、进交通枢纽活动？如已参加，效果如何？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二十三、产品在基于地方特色助力乡村振兴方面有什么举措？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二十四、文创作品转化为商品的载体是什么?如何落地？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二十五、</w:t>
      </w:r>
      <w:r>
        <w:rPr>
          <w:rFonts w:hint="default" w:ascii="仿宋_GB2312" w:hAnsi="仿宋_GB2312" w:eastAsia="仿宋_GB2312"/>
          <w:sz w:val="32"/>
          <w:lang w:val="en-US" w:eastAsia="zh-CN"/>
        </w:rPr>
        <w:t>近年来，工艺美术、红色</w:t>
      </w:r>
      <w:r>
        <w:rPr>
          <w:rFonts w:hint="eastAsia" w:ascii="仿宋_GB2312" w:hAnsi="仿宋_GB2312" w:eastAsia="仿宋_GB2312"/>
          <w:sz w:val="32"/>
          <w:lang w:val="en-US" w:eastAsia="zh-CN"/>
        </w:rPr>
        <w:t>文化</w:t>
      </w:r>
      <w:r>
        <w:rPr>
          <w:rFonts w:hint="default" w:ascii="仿宋_GB2312" w:hAnsi="仿宋_GB2312" w:eastAsia="仿宋_GB2312"/>
          <w:sz w:val="32"/>
          <w:lang w:val="en-US" w:eastAsia="zh-CN"/>
        </w:rPr>
        <w:t>、文博、非遗、数字</w:t>
      </w:r>
      <w:r>
        <w:rPr>
          <w:rFonts w:hint="eastAsia" w:ascii="仿宋_GB2312" w:hAnsi="仿宋_GB2312" w:eastAsia="仿宋_GB2312"/>
          <w:sz w:val="32"/>
          <w:lang w:val="en-US" w:eastAsia="zh-CN"/>
        </w:rPr>
        <w:t>技术等</w:t>
      </w:r>
      <w:r>
        <w:rPr>
          <w:rFonts w:hint="default" w:ascii="仿宋_GB2312" w:hAnsi="仿宋_GB2312" w:eastAsia="仿宋_GB2312"/>
          <w:sz w:val="32"/>
          <w:lang w:val="en-US" w:eastAsia="zh-CN"/>
        </w:rPr>
        <w:t>与文创产业的结合</w:t>
      </w:r>
      <w:r>
        <w:rPr>
          <w:rFonts w:hint="eastAsia" w:ascii="仿宋_GB2312" w:hAnsi="仿宋_GB2312" w:eastAsia="仿宋_GB2312"/>
          <w:sz w:val="32"/>
          <w:lang w:val="en-US" w:eastAsia="zh-CN"/>
        </w:rPr>
        <w:t>日益紧密,省内文创行业在与上述领域 融合方面需要做出哪些改进？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二十六、企业在文创产品方面的远景规划（未来发展方向、可持续运营战略等）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二十七、享受过哪些优惠政策（包括政策、资金等方面）?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二十八、在政策支持、</w:t>
      </w:r>
      <w:r>
        <w:rPr>
          <w:rFonts w:hint="default" w:ascii="仿宋_GB2312" w:hAnsi="仿宋_GB2312" w:eastAsia="仿宋_GB2312"/>
          <w:sz w:val="32"/>
          <w:lang w:val="en-US" w:eastAsia="zh-CN"/>
        </w:rPr>
        <w:t>资源</w:t>
      </w:r>
      <w:r>
        <w:rPr>
          <w:rFonts w:hint="eastAsia" w:ascii="仿宋_GB2312" w:hAnsi="仿宋_GB2312" w:eastAsia="仿宋_GB2312"/>
          <w:sz w:val="32"/>
          <w:lang w:val="en-US" w:eastAsia="zh-CN"/>
        </w:rPr>
        <w:t>对接、技术交流合作方面有什么愿望和建议？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二十九、意见反馈：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三十、合理化建议：</w:t>
      </w:r>
    </w:p>
    <w:p>
      <w:pPr>
        <w:ind w:firstLine="707" w:firstLineChars="221"/>
        <w:rPr>
          <w:rFonts w:hint="eastAsia" w:ascii="仿宋" w:hAnsi="仿宋" w:eastAsia="仿宋" w:cs="Times New Roman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ZmQwNjk3NmIxNDhhMzE2MDkyZTgzYjkzMjE4YmUifQ=="/>
  </w:docVars>
  <w:rsids>
    <w:rsidRoot w:val="04553C07"/>
    <w:rsid w:val="04553C07"/>
    <w:rsid w:val="05892DBE"/>
    <w:rsid w:val="0B700540"/>
    <w:rsid w:val="0ED96F17"/>
    <w:rsid w:val="175E2DFA"/>
    <w:rsid w:val="1989477C"/>
    <w:rsid w:val="1B2333F5"/>
    <w:rsid w:val="29325120"/>
    <w:rsid w:val="29AA2002"/>
    <w:rsid w:val="2E2C0B68"/>
    <w:rsid w:val="2E815224"/>
    <w:rsid w:val="344F5D41"/>
    <w:rsid w:val="38134AFD"/>
    <w:rsid w:val="3A42397B"/>
    <w:rsid w:val="3DFA22F4"/>
    <w:rsid w:val="44E71B3A"/>
    <w:rsid w:val="46E12936"/>
    <w:rsid w:val="47D6229D"/>
    <w:rsid w:val="49F6594F"/>
    <w:rsid w:val="530A06BD"/>
    <w:rsid w:val="55CD0701"/>
    <w:rsid w:val="574F3E1A"/>
    <w:rsid w:val="5A5F4D90"/>
    <w:rsid w:val="5C006C9D"/>
    <w:rsid w:val="60A02D55"/>
    <w:rsid w:val="6417563A"/>
    <w:rsid w:val="66F0099F"/>
    <w:rsid w:val="6C0D28BB"/>
    <w:rsid w:val="70970F58"/>
    <w:rsid w:val="7178644A"/>
    <w:rsid w:val="7C1B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1059</Words>
  <Characters>1060</Characters>
  <Lines>0</Lines>
  <Paragraphs>0</Paragraphs>
  <TotalTime>25</TotalTime>
  <ScaleCrop>false</ScaleCrop>
  <LinksUpToDate>false</LinksUpToDate>
  <CharactersWithSpaces>1061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2023-02-27T03:04:00Z</dcterms:created>
  <dc:creator>Administrator</dc:creator>
  <cp:lastModifiedBy>Administrator</cp:lastModifiedBy>
  <dcterms:modified xsi:type="dcterms:W3CDTF">2023-03-02T09:40:16Z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A5E7C849FA374195B1EFA09BD6EB1D06</vt:lpwstr>
  </property>
</Properties>
</file>